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A27" w:rsidRPr="00F63973" w:rsidRDefault="008C2A27" w:rsidP="008C2A27">
      <w:pPr>
        <w:rPr>
          <w:rStyle w:val="Titre2Car"/>
          <w:rFonts w:ascii="Arial" w:hAnsi="Arial" w:cs="Arial"/>
          <w:b/>
          <w:bCs/>
          <w:sz w:val="24"/>
          <w:szCs w:val="24"/>
        </w:rPr>
      </w:pPr>
      <w:bookmarkStart w:id="0" w:name="_GoBack"/>
      <w:bookmarkEnd w:id="0"/>
      <w:r w:rsidRPr="00F63973">
        <w:rPr>
          <w:rStyle w:val="Titre2Car"/>
          <w:rFonts w:ascii="Arial" w:hAnsi="Arial" w:cs="Arial"/>
          <w:b/>
          <w:bCs/>
          <w:sz w:val="24"/>
          <w:szCs w:val="24"/>
        </w:rPr>
        <w:t xml:space="preserve">Mise à jour d’un logiciel DOLPHIN SuperNova DVD ou téléchargé au </w:t>
      </w:r>
      <w:proofErr w:type="gramStart"/>
      <w:r w:rsidRPr="00F63973">
        <w:rPr>
          <w:rStyle w:val="Titre2Car"/>
          <w:rFonts w:ascii="Arial" w:hAnsi="Arial" w:cs="Arial"/>
          <w:b/>
          <w:bCs/>
          <w:sz w:val="24"/>
          <w:szCs w:val="24"/>
        </w:rPr>
        <w:t>domicile:</w:t>
      </w:r>
      <w:proofErr w:type="gramEnd"/>
      <w:r w:rsidRPr="00F63973">
        <w:rPr>
          <w:rStyle w:val="Titre2Car"/>
          <w:rFonts w:ascii="Arial" w:hAnsi="Arial" w:cs="Arial"/>
          <w:b/>
          <w:bCs/>
          <w:sz w:val="24"/>
          <w:szCs w:val="24"/>
        </w:rPr>
        <w:br/>
      </w:r>
    </w:p>
    <w:p w:rsidR="008C2A27" w:rsidRPr="00F63973" w:rsidRDefault="008C2A27" w:rsidP="008C2A27">
      <w:pPr>
        <w:ind w:right="-142"/>
        <w:rPr>
          <w:rFonts w:ascii="Arial" w:hAnsi="Arial" w:cs="Arial"/>
          <w:sz w:val="24"/>
          <w:szCs w:val="24"/>
          <w:lang w:eastAsia="fr-FR"/>
        </w:rPr>
      </w:pPr>
      <w:r w:rsidRPr="00F63973">
        <w:rPr>
          <w:rFonts w:ascii="Arial" w:hAnsi="Arial" w:cs="Arial"/>
          <w:sz w:val="24"/>
          <w:szCs w:val="24"/>
          <w:lang w:eastAsia="fr-FR"/>
        </w:rPr>
        <w:t>Si pour votre mise à jour les 2 premiers chiffres de la version sont identiques, exemple 18.01 vers 18.05, le code de déverrouillage obtenu ou reçu par mail n’est pas nécessaire, si votre version est plus ancienne, exemple 17.XX, un code de Déverrouillage sera à saisir lors de la mise à jour. Le code de déverrouillage est constitué d’une série de 5 nombres de 5 chiffres, chaque nombre étant séparé par un petit tiret.</w:t>
      </w:r>
      <w:r w:rsidRPr="00F63973">
        <w:rPr>
          <w:rFonts w:ascii="Arial" w:hAnsi="Arial" w:cs="Arial"/>
          <w:sz w:val="24"/>
          <w:szCs w:val="24"/>
          <w:lang w:eastAsia="fr-FR"/>
        </w:rPr>
        <w:br/>
        <w:t>Vous pouvez le demander à votre distributeur en fournissant votre numéro de série.</w:t>
      </w:r>
      <w:r w:rsidRPr="00F63973">
        <w:rPr>
          <w:rFonts w:ascii="Arial" w:hAnsi="Arial" w:cs="Arial"/>
          <w:sz w:val="24"/>
          <w:szCs w:val="24"/>
          <w:lang w:eastAsia="fr-FR"/>
        </w:rPr>
        <w:br/>
        <w:t>Ouvrir le logiciel SuperNova :</w:t>
      </w:r>
    </w:p>
    <w:p w:rsidR="008C2A27" w:rsidRPr="00F63973" w:rsidRDefault="008C2A27" w:rsidP="008C2A27">
      <w:pPr>
        <w:ind w:right="-142"/>
        <w:rPr>
          <w:rFonts w:ascii="Arial" w:hAnsi="Arial" w:cs="Arial"/>
          <w:sz w:val="24"/>
          <w:szCs w:val="24"/>
          <w:lang w:eastAsia="fr-FR"/>
        </w:rPr>
      </w:pPr>
      <w:r w:rsidRPr="00F63973">
        <w:rPr>
          <w:rFonts w:ascii="Arial" w:hAnsi="Arial" w:cs="Arial"/>
          <w:noProof/>
          <w:sz w:val="24"/>
          <w:szCs w:val="24"/>
        </w:rPr>
        <w:drawing>
          <wp:inline distT="0" distB="0" distL="0" distR="0" wp14:anchorId="000D8BAB" wp14:editId="22B3CFC0">
            <wp:extent cx="5760720" cy="1764030"/>
            <wp:effectExtent l="0" t="0" r="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764030"/>
                    </a:xfrm>
                    <a:prstGeom prst="rect">
                      <a:avLst/>
                    </a:prstGeom>
                  </pic:spPr>
                </pic:pic>
              </a:graphicData>
            </a:graphic>
          </wp:inline>
        </w:drawing>
      </w:r>
    </w:p>
    <w:p w:rsidR="008C2A27" w:rsidRPr="00F63973" w:rsidRDefault="008C2A27" w:rsidP="008C2A27">
      <w:pPr>
        <w:ind w:right="-142"/>
        <w:rPr>
          <w:rFonts w:ascii="Arial" w:hAnsi="Arial" w:cs="Arial"/>
          <w:sz w:val="24"/>
          <w:szCs w:val="24"/>
          <w:lang w:eastAsia="fr-FR"/>
        </w:rPr>
      </w:pPr>
      <w:r w:rsidRPr="00F63973">
        <w:rPr>
          <w:rFonts w:ascii="Arial" w:hAnsi="Arial" w:cs="Arial"/>
          <w:b/>
          <w:bCs/>
          <w:sz w:val="24"/>
          <w:szCs w:val="24"/>
          <w:lang w:eastAsia="fr-FR"/>
        </w:rPr>
        <w:t>Menu Aide</w:t>
      </w:r>
      <w:r w:rsidRPr="00F63973">
        <w:rPr>
          <w:rFonts w:ascii="Arial" w:hAnsi="Arial" w:cs="Arial"/>
          <w:sz w:val="24"/>
          <w:szCs w:val="24"/>
          <w:lang w:eastAsia="fr-FR"/>
        </w:rPr>
        <w:t>, Valider « </w:t>
      </w:r>
      <w:r w:rsidRPr="00F63973">
        <w:rPr>
          <w:rFonts w:ascii="Arial" w:hAnsi="Arial" w:cs="Arial"/>
          <w:b/>
          <w:bCs/>
          <w:sz w:val="24"/>
          <w:szCs w:val="24"/>
          <w:lang w:eastAsia="fr-FR"/>
        </w:rPr>
        <w:t>Mettre à jour à partir d’Internet</w:t>
      </w:r>
      <w:r w:rsidRPr="00F63973">
        <w:rPr>
          <w:rFonts w:ascii="Arial" w:hAnsi="Arial" w:cs="Arial"/>
          <w:sz w:val="24"/>
          <w:szCs w:val="24"/>
          <w:lang w:eastAsia="fr-FR"/>
        </w:rPr>
        <w:t> ».</w:t>
      </w:r>
    </w:p>
    <w:p w:rsidR="008C2A27" w:rsidRPr="00F63973" w:rsidRDefault="008C2A27" w:rsidP="008C2A27">
      <w:pPr>
        <w:ind w:right="-142"/>
        <w:rPr>
          <w:rFonts w:ascii="Arial" w:hAnsi="Arial" w:cs="Arial"/>
          <w:sz w:val="24"/>
          <w:szCs w:val="24"/>
          <w:lang w:eastAsia="fr-FR"/>
        </w:rPr>
      </w:pPr>
      <w:r w:rsidRPr="00F63973">
        <w:rPr>
          <w:rFonts w:ascii="Arial" w:hAnsi="Arial" w:cs="Arial"/>
          <w:sz w:val="24"/>
          <w:szCs w:val="24"/>
          <w:lang w:eastAsia="fr-FR"/>
        </w:rPr>
        <w:t>Une fenêtre s’affiche indiquant le modèle de logiciel concerné et la version vers laquelle la mise à jour va s’effectuer ainsi que la taille du fichier de mise à jour, ici 315Mo :</w:t>
      </w:r>
      <w:r w:rsidRPr="00F63973">
        <w:rPr>
          <w:rFonts w:ascii="Arial" w:hAnsi="Arial" w:cs="Arial"/>
          <w:sz w:val="24"/>
          <w:szCs w:val="24"/>
          <w:lang w:eastAsia="fr-FR"/>
        </w:rPr>
        <w:br/>
      </w:r>
      <w:r w:rsidRPr="00F63973">
        <w:rPr>
          <w:rFonts w:ascii="Arial" w:hAnsi="Arial" w:cs="Arial"/>
          <w:noProof/>
          <w:sz w:val="24"/>
          <w:szCs w:val="24"/>
        </w:rPr>
        <w:drawing>
          <wp:inline distT="0" distB="0" distL="0" distR="0" wp14:anchorId="6735CE2B" wp14:editId="163331CC">
            <wp:extent cx="5760720" cy="39465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946525"/>
                    </a:xfrm>
                    <a:prstGeom prst="rect">
                      <a:avLst/>
                    </a:prstGeom>
                  </pic:spPr>
                </pic:pic>
              </a:graphicData>
            </a:graphic>
          </wp:inline>
        </w:drawing>
      </w:r>
    </w:p>
    <w:p w:rsidR="008C2A27" w:rsidRPr="00F63973" w:rsidRDefault="008C2A27" w:rsidP="008C2A27">
      <w:pPr>
        <w:ind w:right="-142"/>
        <w:rPr>
          <w:rFonts w:ascii="Arial" w:hAnsi="Arial" w:cs="Arial"/>
          <w:sz w:val="24"/>
          <w:szCs w:val="24"/>
          <w:lang w:eastAsia="fr-FR"/>
        </w:rPr>
      </w:pPr>
      <w:r w:rsidRPr="00F63973">
        <w:rPr>
          <w:rFonts w:ascii="Arial" w:hAnsi="Arial" w:cs="Arial"/>
          <w:sz w:val="24"/>
          <w:szCs w:val="24"/>
          <w:lang w:eastAsia="fr-FR"/>
        </w:rPr>
        <w:t>Si vous descendez l’ascenseur vertical de droite, les instructions de mise à jour sont notées :</w:t>
      </w:r>
    </w:p>
    <w:p w:rsidR="008C2A27" w:rsidRPr="00F63973" w:rsidRDefault="008C2A27" w:rsidP="008C2A27">
      <w:pPr>
        <w:ind w:right="-142"/>
        <w:rPr>
          <w:rFonts w:ascii="Arial" w:hAnsi="Arial" w:cs="Arial"/>
          <w:sz w:val="24"/>
          <w:szCs w:val="24"/>
          <w:lang w:eastAsia="fr-FR"/>
        </w:rPr>
      </w:pPr>
      <w:r w:rsidRPr="00F63973">
        <w:rPr>
          <w:rFonts w:ascii="Arial" w:hAnsi="Arial" w:cs="Arial"/>
          <w:noProof/>
          <w:sz w:val="24"/>
          <w:szCs w:val="24"/>
        </w:rPr>
        <w:lastRenderedPageBreak/>
        <w:drawing>
          <wp:inline distT="0" distB="0" distL="0" distR="0" wp14:anchorId="450A2159" wp14:editId="30AE1CB0">
            <wp:extent cx="5760720" cy="39465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946525"/>
                    </a:xfrm>
                    <a:prstGeom prst="rect">
                      <a:avLst/>
                    </a:prstGeom>
                  </pic:spPr>
                </pic:pic>
              </a:graphicData>
            </a:graphic>
          </wp:inline>
        </w:drawing>
      </w:r>
      <w:r w:rsidRPr="00F63973">
        <w:rPr>
          <w:rFonts w:ascii="Arial" w:hAnsi="Arial" w:cs="Arial"/>
          <w:sz w:val="24"/>
          <w:szCs w:val="24"/>
          <w:lang w:eastAsia="fr-FR"/>
        </w:rPr>
        <w:br/>
        <w:t>Si votre connexion Internet est suffisante et le permet, valider le bouton « </w:t>
      </w:r>
      <w:r w:rsidRPr="00F63973">
        <w:rPr>
          <w:rFonts w:ascii="Arial" w:hAnsi="Arial" w:cs="Arial"/>
          <w:b/>
          <w:bCs/>
          <w:sz w:val="24"/>
          <w:szCs w:val="24"/>
          <w:lang w:eastAsia="fr-FR"/>
        </w:rPr>
        <w:t>Mise à jour</w:t>
      </w:r>
      <w:r w:rsidRPr="00F63973">
        <w:rPr>
          <w:rFonts w:ascii="Arial" w:hAnsi="Arial" w:cs="Arial"/>
          <w:sz w:val="24"/>
          <w:szCs w:val="24"/>
          <w:lang w:eastAsia="fr-FR"/>
        </w:rPr>
        <w:t> » pour télécharger le fichier de mise à jour, prévoir plusieurs minutes.</w:t>
      </w:r>
      <w:r w:rsidRPr="00F63973">
        <w:rPr>
          <w:rFonts w:ascii="Arial" w:hAnsi="Arial" w:cs="Arial"/>
          <w:sz w:val="24"/>
          <w:szCs w:val="24"/>
          <w:lang w:eastAsia="fr-FR"/>
        </w:rPr>
        <w:br/>
        <w:t xml:space="preserve">Si le logiciel SuperNova est actif, une fois que sera affichée la fenêtre vous invitant à le fermer, il faudra le fermer et valider OUI ou YES. </w:t>
      </w:r>
      <w:r w:rsidRPr="00F63973">
        <w:rPr>
          <w:rFonts w:ascii="Arial" w:hAnsi="Arial" w:cs="Arial"/>
          <w:sz w:val="24"/>
          <w:szCs w:val="24"/>
          <w:lang w:eastAsia="fr-FR"/>
        </w:rPr>
        <w:br/>
        <w:t>L’utilitaire de mise à jour a un texte agrandi qui facilite le suivi de l’installation sans zoom.</w:t>
      </w:r>
      <w:r w:rsidRPr="00F63973">
        <w:rPr>
          <w:rFonts w:ascii="Arial" w:hAnsi="Arial" w:cs="Arial"/>
          <w:sz w:val="24"/>
          <w:szCs w:val="24"/>
          <w:lang w:eastAsia="fr-FR"/>
        </w:rPr>
        <w:br/>
      </w:r>
      <w:r w:rsidRPr="00F63973">
        <w:rPr>
          <w:rFonts w:ascii="Arial" w:hAnsi="Arial" w:cs="Arial"/>
          <w:sz w:val="24"/>
          <w:szCs w:val="24"/>
          <w:lang w:eastAsia="fr-FR"/>
        </w:rPr>
        <w:br/>
      </w:r>
      <w:r w:rsidRPr="00F63973">
        <w:rPr>
          <w:rFonts w:ascii="Arial" w:hAnsi="Arial" w:cs="Arial"/>
          <w:noProof/>
          <w:sz w:val="24"/>
          <w:szCs w:val="24"/>
        </w:rPr>
        <w:drawing>
          <wp:inline distT="0" distB="0" distL="0" distR="0" wp14:anchorId="228F5F1C" wp14:editId="71408079">
            <wp:extent cx="4954270" cy="221773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9051" cy="2219875"/>
                    </a:xfrm>
                    <a:prstGeom prst="rect">
                      <a:avLst/>
                    </a:prstGeom>
                  </pic:spPr>
                </pic:pic>
              </a:graphicData>
            </a:graphic>
          </wp:inline>
        </w:drawing>
      </w:r>
      <w:r w:rsidRPr="00F63973">
        <w:rPr>
          <w:rFonts w:ascii="Arial" w:hAnsi="Arial" w:cs="Arial"/>
          <w:sz w:val="24"/>
          <w:szCs w:val="24"/>
          <w:lang w:eastAsia="fr-FR"/>
        </w:rPr>
        <w:br/>
        <w:t>2 fois TAB et valider le bouton « </w:t>
      </w:r>
      <w:r w:rsidRPr="00F63973">
        <w:rPr>
          <w:rFonts w:ascii="Arial" w:hAnsi="Arial" w:cs="Arial"/>
          <w:b/>
          <w:bCs/>
          <w:sz w:val="24"/>
          <w:szCs w:val="24"/>
          <w:lang w:eastAsia="fr-FR"/>
        </w:rPr>
        <w:t>Enregistrer le fichier</w:t>
      </w:r>
      <w:r w:rsidRPr="00F63973">
        <w:rPr>
          <w:rFonts w:ascii="Arial" w:hAnsi="Arial" w:cs="Arial"/>
          <w:sz w:val="24"/>
          <w:szCs w:val="24"/>
          <w:lang w:eastAsia="fr-FR"/>
        </w:rPr>
        <w:t> », il se retrouvera dans le dossier « </w:t>
      </w:r>
      <w:r w:rsidRPr="00F63973">
        <w:rPr>
          <w:rFonts w:ascii="Arial" w:hAnsi="Arial" w:cs="Arial"/>
          <w:b/>
          <w:bCs/>
          <w:sz w:val="24"/>
          <w:szCs w:val="24"/>
          <w:lang w:eastAsia="fr-FR"/>
        </w:rPr>
        <w:t>Téléchargements </w:t>
      </w:r>
      <w:r w:rsidRPr="00F63973">
        <w:rPr>
          <w:rFonts w:ascii="Arial" w:hAnsi="Arial" w:cs="Arial"/>
          <w:sz w:val="24"/>
          <w:szCs w:val="24"/>
          <w:lang w:eastAsia="fr-FR"/>
        </w:rPr>
        <w:t>».</w:t>
      </w:r>
    </w:p>
    <w:p w:rsidR="008C2A27" w:rsidRPr="00F63973" w:rsidRDefault="008C2A27" w:rsidP="008C2A27">
      <w:pPr>
        <w:ind w:left="-851" w:right="-142"/>
        <w:rPr>
          <w:rFonts w:ascii="Arial" w:hAnsi="Arial" w:cs="Arial"/>
          <w:sz w:val="24"/>
          <w:szCs w:val="24"/>
          <w:lang w:eastAsia="fr-FR"/>
        </w:rPr>
      </w:pPr>
      <w:r w:rsidRPr="00F63973">
        <w:rPr>
          <w:rFonts w:ascii="Arial" w:hAnsi="Arial" w:cs="Arial"/>
          <w:noProof/>
          <w:sz w:val="24"/>
          <w:szCs w:val="24"/>
        </w:rPr>
        <w:drawing>
          <wp:inline distT="0" distB="0" distL="0" distR="0" wp14:anchorId="528D90DA" wp14:editId="1BFACE71">
            <wp:extent cx="7020463" cy="636887"/>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53167" cy="639854"/>
                    </a:xfrm>
                    <a:prstGeom prst="rect">
                      <a:avLst/>
                    </a:prstGeom>
                  </pic:spPr>
                </pic:pic>
              </a:graphicData>
            </a:graphic>
          </wp:inline>
        </w:drawing>
      </w:r>
    </w:p>
    <w:p w:rsidR="008C2A27" w:rsidRPr="00F63973" w:rsidRDefault="008C2A27" w:rsidP="008C2A27">
      <w:pPr>
        <w:ind w:right="-142"/>
        <w:rPr>
          <w:rFonts w:ascii="Arial" w:hAnsi="Arial" w:cs="Arial"/>
          <w:sz w:val="24"/>
          <w:szCs w:val="24"/>
          <w:lang w:eastAsia="fr-FR"/>
        </w:rPr>
      </w:pPr>
      <w:r w:rsidRPr="00F63973">
        <w:rPr>
          <w:rFonts w:ascii="Arial" w:hAnsi="Arial" w:cs="Arial"/>
          <w:sz w:val="24"/>
          <w:szCs w:val="24"/>
          <w:lang w:eastAsia="fr-FR"/>
        </w:rPr>
        <w:t>Assurez-vous d’avoir téléchargé le bon fichier de mise à jour avant de lancer l’installation de la mise à jour.</w:t>
      </w:r>
      <w:r w:rsidRPr="00F63973">
        <w:rPr>
          <w:rFonts w:ascii="Arial" w:hAnsi="Arial" w:cs="Arial"/>
          <w:sz w:val="24"/>
          <w:szCs w:val="24"/>
          <w:lang w:eastAsia="fr-FR"/>
        </w:rPr>
        <w:br/>
        <w:t>Clic droit souris sur « </w:t>
      </w:r>
      <w:r w:rsidRPr="00F63973">
        <w:rPr>
          <w:rFonts w:ascii="Arial" w:hAnsi="Arial" w:cs="Arial"/>
          <w:b/>
          <w:bCs/>
          <w:sz w:val="24"/>
          <w:szCs w:val="24"/>
          <w:lang w:eastAsia="fr-FR"/>
        </w:rPr>
        <w:t>SuperNovaMagnifierSpeechUpdateV1805.exe </w:t>
      </w:r>
      <w:r w:rsidRPr="00F63973">
        <w:rPr>
          <w:rFonts w:ascii="Arial" w:hAnsi="Arial" w:cs="Arial"/>
          <w:sz w:val="24"/>
          <w:szCs w:val="24"/>
          <w:lang w:eastAsia="fr-FR"/>
        </w:rPr>
        <w:t xml:space="preserve">» </w:t>
      </w:r>
      <w:r w:rsidRPr="00F63973">
        <w:rPr>
          <w:rFonts w:ascii="Arial" w:hAnsi="Arial" w:cs="Arial"/>
          <w:sz w:val="24"/>
          <w:szCs w:val="24"/>
          <w:lang w:eastAsia="fr-FR"/>
        </w:rPr>
        <w:br/>
        <w:t>et valider « Exécuter en tant qu’administrateur ».</w:t>
      </w:r>
    </w:p>
    <w:p w:rsidR="008C2A27" w:rsidRPr="00F63973" w:rsidRDefault="008C2A27" w:rsidP="008C2A27">
      <w:pPr>
        <w:ind w:right="-142"/>
        <w:rPr>
          <w:rFonts w:ascii="Arial" w:hAnsi="Arial" w:cs="Arial"/>
          <w:b/>
          <w:bCs/>
          <w:sz w:val="24"/>
          <w:szCs w:val="24"/>
          <w:lang w:eastAsia="fr-FR"/>
        </w:rPr>
      </w:pPr>
      <w:r w:rsidRPr="00F63973">
        <w:rPr>
          <w:rFonts w:ascii="Arial" w:hAnsi="Arial" w:cs="Arial"/>
          <w:sz w:val="24"/>
          <w:szCs w:val="24"/>
          <w:lang w:eastAsia="fr-FR"/>
        </w:rPr>
        <w:t>Sur la fenêtre « </w:t>
      </w:r>
      <w:r w:rsidRPr="00F63973">
        <w:rPr>
          <w:rFonts w:ascii="Arial" w:hAnsi="Arial" w:cs="Arial"/>
          <w:b/>
          <w:bCs/>
          <w:sz w:val="24"/>
          <w:szCs w:val="24"/>
          <w:lang w:eastAsia="fr-FR"/>
        </w:rPr>
        <w:t>Contrôle de compte utilisateur</w:t>
      </w:r>
      <w:r w:rsidRPr="00F63973">
        <w:rPr>
          <w:rFonts w:ascii="Arial" w:hAnsi="Arial" w:cs="Arial"/>
          <w:sz w:val="24"/>
          <w:szCs w:val="24"/>
          <w:lang w:eastAsia="fr-FR"/>
        </w:rPr>
        <w:t xml:space="preserve"> », flèche gauche et Entrée pour </w:t>
      </w:r>
      <w:r w:rsidRPr="00F63973">
        <w:rPr>
          <w:rFonts w:ascii="Arial" w:hAnsi="Arial" w:cs="Arial"/>
          <w:b/>
          <w:bCs/>
          <w:sz w:val="24"/>
          <w:szCs w:val="24"/>
          <w:lang w:eastAsia="fr-FR"/>
        </w:rPr>
        <w:t>valider OUI.</w:t>
      </w:r>
    </w:p>
    <w:p w:rsidR="008C2A27" w:rsidRPr="00F67959" w:rsidRDefault="008C2A27" w:rsidP="008C2A27">
      <w:pPr>
        <w:ind w:right="-142"/>
        <w:rPr>
          <w:rFonts w:ascii="Arial" w:hAnsi="Arial" w:cs="Arial"/>
          <w:sz w:val="24"/>
          <w:szCs w:val="24"/>
          <w:lang w:eastAsia="fr-FR"/>
        </w:rPr>
      </w:pPr>
      <w:r w:rsidRPr="00F67959">
        <w:rPr>
          <w:rFonts w:ascii="Arial" w:hAnsi="Arial" w:cs="Arial"/>
          <w:sz w:val="24"/>
          <w:szCs w:val="24"/>
          <w:lang w:eastAsia="fr-FR"/>
        </w:rPr>
        <w:lastRenderedPageBreak/>
        <w:t>Sélectionner la langue du Produit, ici Français :</w:t>
      </w: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7FCE9752" wp14:editId="33900F90">
            <wp:extent cx="5760720" cy="4089400"/>
            <wp:effectExtent l="0" t="0" r="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089400"/>
                    </a:xfrm>
                    <a:prstGeom prst="rect">
                      <a:avLst/>
                    </a:prstGeom>
                  </pic:spPr>
                </pic:pic>
              </a:graphicData>
            </a:graphic>
          </wp:inline>
        </w:drawing>
      </w:r>
      <w:r w:rsidRPr="00F63973">
        <w:rPr>
          <w:rFonts w:ascii="Arial" w:hAnsi="Arial" w:cs="Arial"/>
          <w:b/>
          <w:bCs/>
          <w:sz w:val="24"/>
          <w:szCs w:val="24"/>
          <w:lang w:eastAsia="fr-FR"/>
        </w:rPr>
        <w:br/>
      </w:r>
      <w:r w:rsidRPr="00F67959">
        <w:rPr>
          <w:rFonts w:ascii="Arial" w:hAnsi="Arial" w:cs="Arial"/>
          <w:sz w:val="24"/>
          <w:szCs w:val="24"/>
          <w:lang w:eastAsia="fr-FR"/>
        </w:rPr>
        <w:t>Bouton Suivant</w:t>
      </w:r>
    </w:p>
    <w:p w:rsidR="008C2A27" w:rsidRPr="00F67959" w:rsidRDefault="008C2A27" w:rsidP="008C2A27">
      <w:pPr>
        <w:ind w:right="-142"/>
        <w:rPr>
          <w:rFonts w:ascii="Arial" w:hAnsi="Arial" w:cs="Arial"/>
          <w:sz w:val="24"/>
          <w:szCs w:val="24"/>
          <w:lang w:eastAsia="fr-FR"/>
        </w:rPr>
      </w:pPr>
      <w:r w:rsidRPr="00F67959">
        <w:rPr>
          <w:rFonts w:ascii="Arial" w:hAnsi="Arial" w:cs="Arial"/>
          <w:sz w:val="24"/>
          <w:szCs w:val="24"/>
          <w:lang w:eastAsia="fr-FR"/>
        </w:rPr>
        <w:t>L’utilitaire de mise à jour détecte les versions installées et vous propose soit de mettre à jour une version existante, soit de conserver la ou les anciennes versions et installer la version proposée, ici 18.05 :</w:t>
      </w:r>
    </w:p>
    <w:p w:rsidR="008C2A27" w:rsidRPr="00F63973" w:rsidRDefault="008C2A27" w:rsidP="008C2A27">
      <w:pPr>
        <w:ind w:right="-142"/>
        <w:rPr>
          <w:rFonts w:ascii="Arial" w:hAnsi="Arial" w:cs="Arial"/>
          <w:b/>
          <w:bCs/>
          <w:sz w:val="24"/>
          <w:szCs w:val="24"/>
          <w:lang w:eastAsia="fr-FR"/>
        </w:rPr>
      </w:pP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38B1DB02" wp14:editId="1A2BB172">
            <wp:extent cx="5760720" cy="4089400"/>
            <wp:effectExtent l="0" t="0" r="0" b="635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089400"/>
                    </a:xfrm>
                    <a:prstGeom prst="rect">
                      <a:avLst/>
                    </a:prstGeom>
                  </pic:spPr>
                </pic:pic>
              </a:graphicData>
            </a:graphic>
          </wp:inline>
        </w:drawing>
      </w:r>
    </w:p>
    <w:p w:rsidR="008C2A27" w:rsidRPr="00F63973" w:rsidRDefault="008C2A27" w:rsidP="008C2A27">
      <w:pPr>
        <w:ind w:right="-142"/>
        <w:rPr>
          <w:rFonts w:ascii="Arial" w:hAnsi="Arial" w:cs="Arial"/>
          <w:b/>
          <w:bCs/>
          <w:sz w:val="24"/>
          <w:szCs w:val="24"/>
          <w:lang w:eastAsia="fr-FR"/>
        </w:rPr>
      </w:pPr>
      <w:r w:rsidRPr="00F67959">
        <w:rPr>
          <w:rFonts w:ascii="Arial" w:hAnsi="Arial" w:cs="Arial"/>
          <w:sz w:val="24"/>
          <w:szCs w:val="24"/>
          <w:lang w:eastAsia="fr-FR"/>
        </w:rPr>
        <w:t>Il est conseiller de ne pas conserver les anciennes versions, choisir :</w:t>
      </w:r>
      <w:r>
        <w:rPr>
          <w:rFonts w:ascii="Arial" w:hAnsi="Arial" w:cs="Arial"/>
          <w:b/>
          <w:bCs/>
          <w:sz w:val="24"/>
          <w:szCs w:val="24"/>
          <w:lang w:eastAsia="fr-FR"/>
        </w:rPr>
        <w:br/>
      </w:r>
      <w:r w:rsidRPr="00F63973">
        <w:rPr>
          <w:rFonts w:ascii="Arial" w:hAnsi="Arial" w:cs="Arial"/>
          <w:b/>
          <w:bCs/>
          <w:sz w:val="24"/>
          <w:szCs w:val="24"/>
          <w:lang w:eastAsia="fr-FR"/>
        </w:rPr>
        <w:t xml:space="preserve"> MISE A NIVEAU, ici 18.04 vers 18.05. </w:t>
      </w:r>
      <w:r w:rsidRPr="00F67959">
        <w:rPr>
          <w:rFonts w:ascii="Arial" w:hAnsi="Arial" w:cs="Arial"/>
          <w:sz w:val="24"/>
          <w:szCs w:val="24"/>
          <w:lang w:eastAsia="fr-FR"/>
        </w:rPr>
        <w:t>Bouton Suivant.</w:t>
      </w:r>
      <w:r>
        <w:rPr>
          <w:rFonts w:ascii="Arial" w:hAnsi="Arial" w:cs="Arial"/>
          <w:b/>
          <w:bCs/>
          <w:sz w:val="24"/>
          <w:szCs w:val="24"/>
          <w:lang w:eastAsia="fr-FR"/>
        </w:rPr>
        <w:br/>
      </w:r>
      <w:r w:rsidRPr="00F67959">
        <w:rPr>
          <w:rFonts w:ascii="Arial" w:hAnsi="Arial" w:cs="Arial"/>
          <w:sz w:val="24"/>
          <w:szCs w:val="24"/>
          <w:lang w:eastAsia="fr-FR"/>
        </w:rPr>
        <w:lastRenderedPageBreak/>
        <w:t>L’ancienne version sera écrasée et les paramètres normalement conservés.</w:t>
      </w: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19433477" wp14:editId="424068BC">
            <wp:extent cx="5251450" cy="3683888"/>
            <wp:effectExtent l="0" t="0" r="635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0697" cy="3690374"/>
                    </a:xfrm>
                    <a:prstGeom prst="rect">
                      <a:avLst/>
                    </a:prstGeom>
                  </pic:spPr>
                </pic:pic>
              </a:graphicData>
            </a:graphic>
          </wp:inline>
        </w:drawing>
      </w:r>
    </w:p>
    <w:p w:rsidR="008C2A27" w:rsidRPr="00F63973" w:rsidRDefault="008C2A27" w:rsidP="008C2A27">
      <w:pPr>
        <w:ind w:right="-142"/>
        <w:rPr>
          <w:rFonts w:ascii="Arial" w:hAnsi="Arial" w:cs="Arial"/>
          <w:b/>
          <w:bCs/>
          <w:sz w:val="24"/>
          <w:szCs w:val="24"/>
          <w:lang w:eastAsia="fr-FR"/>
        </w:rPr>
      </w:pPr>
      <w:r w:rsidRPr="00F67959">
        <w:rPr>
          <w:rFonts w:ascii="Arial" w:hAnsi="Arial" w:cs="Arial"/>
          <w:sz w:val="24"/>
          <w:szCs w:val="24"/>
          <w:lang w:eastAsia="fr-FR"/>
        </w:rPr>
        <w:t xml:space="preserve">La lettre « S » en minuscule, active ou désactive la voix de l’installation, </w:t>
      </w:r>
      <w:r w:rsidRPr="00F67959">
        <w:rPr>
          <w:rFonts w:ascii="Arial" w:hAnsi="Arial" w:cs="Arial"/>
          <w:sz w:val="24"/>
          <w:szCs w:val="24"/>
          <w:lang w:eastAsia="fr-FR"/>
        </w:rPr>
        <w:br/>
        <w:t>pour faire répéter l’instruction vocale, appuyer sur F1. Bouton Suivant.</w:t>
      </w: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3BFED448" wp14:editId="3A229BC8">
            <wp:extent cx="5760720" cy="404114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041140"/>
                    </a:xfrm>
                    <a:prstGeom prst="rect">
                      <a:avLst/>
                    </a:prstGeom>
                  </pic:spPr>
                </pic:pic>
              </a:graphicData>
            </a:graphic>
          </wp:inline>
        </w:drawing>
      </w:r>
      <w:r w:rsidRPr="00F63973">
        <w:rPr>
          <w:rFonts w:ascii="Arial" w:hAnsi="Arial" w:cs="Arial"/>
          <w:b/>
          <w:bCs/>
          <w:sz w:val="24"/>
          <w:szCs w:val="24"/>
          <w:lang w:eastAsia="fr-FR"/>
        </w:rPr>
        <w:br/>
      </w:r>
      <w:r w:rsidRPr="00F67959">
        <w:rPr>
          <w:rFonts w:ascii="Arial" w:hAnsi="Arial" w:cs="Arial"/>
          <w:sz w:val="24"/>
          <w:szCs w:val="24"/>
          <w:lang w:eastAsia="fr-FR"/>
        </w:rPr>
        <w:lastRenderedPageBreak/>
        <w:t>Valider le bouton Accepter pour l’accord de licence.</w:t>
      </w:r>
      <w:r w:rsidRPr="00F63973">
        <w:rPr>
          <w:rFonts w:ascii="Arial" w:hAnsi="Arial" w:cs="Arial"/>
          <w:b/>
          <w:bCs/>
          <w:sz w:val="24"/>
          <w:szCs w:val="24"/>
          <w:lang w:eastAsia="fr-FR"/>
        </w:rPr>
        <w:br/>
      </w:r>
      <w:r w:rsidRPr="00F63973">
        <w:rPr>
          <w:rFonts w:ascii="Arial" w:hAnsi="Arial" w:cs="Arial"/>
          <w:noProof/>
          <w:sz w:val="24"/>
          <w:szCs w:val="24"/>
        </w:rPr>
        <w:drawing>
          <wp:inline distT="0" distB="0" distL="0" distR="0" wp14:anchorId="5CBF2863" wp14:editId="2C7D4AE9">
            <wp:extent cx="5760720" cy="4089400"/>
            <wp:effectExtent l="0" t="0" r="0" b="635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089400"/>
                    </a:xfrm>
                    <a:prstGeom prst="rect">
                      <a:avLst/>
                    </a:prstGeom>
                  </pic:spPr>
                </pic:pic>
              </a:graphicData>
            </a:graphic>
          </wp:inline>
        </w:drawing>
      </w:r>
    </w:p>
    <w:p w:rsidR="008C2A27" w:rsidRPr="00F67959" w:rsidRDefault="008C2A27" w:rsidP="008C2A27">
      <w:pPr>
        <w:ind w:right="-709"/>
        <w:jc w:val="center"/>
        <w:rPr>
          <w:rFonts w:ascii="Arial" w:hAnsi="Arial" w:cs="Arial"/>
          <w:sz w:val="24"/>
          <w:szCs w:val="24"/>
          <w:lang w:eastAsia="fr-FR"/>
        </w:rPr>
      </w:pPr>
      <w:r w:rsidRPr="00F67959">
        <w:rPr>
          <w:rFonts w:ascii="Arial" w:hAnsi="Arial" w:cs="Arial"/>
          <w:sz w:val="24"/>
          <w:szCs w:val="24"/>
          <w:lang w:eastAsia="fr-FR"/>
        </w:rPr>
        <w:t>L’installation de la mise à jour débute, compter environ 2 à 3 minutes.</w:t>
      </w:r>
      <w:r w:rsidRPr="00F67959">
        <w:rPr>
          <w:rFonts w:ascii="Arial" w:hAnsi="Arial" w:cs="Arial"/>
          <w:sz w:val="24"/>
          <w:szCs w:val="24"/>
          <w:lang w:eastAsia="fr-FR"/>
        </w:rPr>
        <w:br/>
      </w:r>
      <w:r w:rsidRPr="00F67959">
        <w:rPr>
          <w:rFonts w:ascii="Arial" w:hAnsi="Arial" w:cs="Arial"/>
          <w:noProof/>
          <w:sz w:val="24"/>
          <w:szCs w:val="24"/>
        </w:rPr>
        <w:drawing>
          <wp:inline distT="0" distB="0" distL="0" distR="0" wp14:anchorId="5DAFAA87" wp14:editId="372DEDBC">
            <wp:extent cx="5486400" cy="3894667"/>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0963" cy="3897906"/>
                    </a:xfrm>
                    <a:prstGeom prst="rect">
                      <a:avLst/>
                    </a:prstGeom>
                  </pic:spPr>
                </pic:pic>
              </a:graphicData>
            </a:graphic>
          </wp:inline>
        </w:drawing>
      </w:r>
      <w:r w:rsidRPr="00F67959">
        <w:rPr>
          <w:rFonts w:ascii="Arial" w:hAnsi="Arial" w:cs="Arial"/>
          <w:sz w:val="24"/>
          <w:szCs w:val="24"/>
          <w:lang w:eastAsia="fr-FR"/>
        </w:rPr>
        <w:br/>
        <w:t>L’installation est réussie. Par défaut Lancer SuperNova à l’ouverture de session est coché, pensez à le décocher si vous ne souhaitez pas un démarrage automatique du logiciel à l’ouverture de session Windows.</w:t>
      </w:r>
      <w:r w:rsidRPr="00F67959">
        <w:rPr>
          <w:rFonts w:ascii="Arial" w:hAnsi="Arial" w:cs="Arial"/>
          <w:sz w:val="24"/>
          <w:szCs w:val="24"/>
          <w:lang w:eastAsia="fr-FR"/>
        </w:rPr>
        <w:br/>
        <w:t>ici case décochée pour un lancement manuel de SuperNova :</w:t>
      </w:r>
      <w:r w:rsidRPr="00F67959">
        <w:rPr>
          <w:rFonts w:ascii="Arial" w:hAnsi="Arial" w:cs="Arial"/>
          <w:sz w:val="24"/>
          <w:szCs w:val="24"/>
          <w:lang w:eastAsia="fr-FR"/>
        </w:rPr>
        <w:br/>
      </w:r>
      <w:r w:rsidRPr="00F67959">
        <w:rPr>
          <w:rFonts w:ascii="Arial" w:hAnsi="Arial" w:cs="Arial"/>
          <w:noProof/>
          <w:sz w:val="24"/>
          <w:szCs w:val="24"/>
        </w:rPr>
        <w:lastRenderedPageBreak/>
        <w:drawing>
          <wp:inline distT="0" distB="0" distL="0" distR="0" wp14:anchorId="78062653" wp14:editId="1EF946F9">
            <wp:extent cx="5760720" cy="4089400"/>
            <wp:effectExtent l="0" t="0" r="0" b="635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089400"/>
                    </a:xfrm>
                    <a:prstGeom prst="rect">
                      <a:avLst/>
                    </a:prstGeom>
                  </pic:spPr>
                </pic:pic>
              </a:graphicData>
            </a:graphic>
          </wp:inline>
        </w:drawing>
      </w:r>
      <w:r w:rsidRPr="00F67959">
        <w:rPr>
          <w:rFonts w:ascii="Arial" w:hAnsi="Arial" w:cs="Arial"/>
          <w:sz w:val="24"/>
          <w:szCs w:val="24"/>
          <w:lang w:eastAsia="fr-FR"/>
        </w:rPr>
        <w:br/>
        <w:t>Vous pourrez lancer SuperNova à partir du bureau, ou du menu démarrer ou avec CTRL MAJ S si vous avez une seule version installée ou CTRL MAJ D si c’est une seconde version.</w:t>
      </w:r>
      <w:r w:rsidRPr="00F67959">
        <w:rPr>
          <w:rFonts w:ascii="Arial" w:hAnsi="Arial" w:cs="Arial"/>
          <w:sz w:val="24"/>
          <w:szCs w:val="24"/>
          <w:lang w:eastAsia="fr-FR"/>
        </w:rPr>
        <w:br/>
        <w:t>Si vous souhaitiez une démarrage automatique, penser à cochez la case.</w:t>
      </w:r>
      <w:r w:rsidRPr="00F67959">
        <w:rPr>
          <w:rFonts w:ascii="Arial" w:hAnsi="Arial" w:cs="Arial"/>
          <w:sz w:val="24"/>
          <w:szCs w:val="24"/>
          <w:lang w:eastAsia="fr-FR"/>
        </w:rPr>
        <w:br/>
        <w:t>Valider le bouton Redémarrer, l’ordinateur redémarre et votre logiciel est mis à jour.</w:t>
      </w:r>
      <w:r>
        <w:rPr>
          <w:rFonts w:ascii="Arial" w:hAnsi="Arial" w:cs="Arial"/>
          <w:sz w:val="24"/>
          <w:szCs w:val="24"/>
          <w:lang w:eastAsia="fr-FR"/>
        </w:rPr>
        <w:br/>
      </w:r>
      <w:r w:rsidRPr="00F67959">
        <w:rPr>
          <w:rFonts w:ascii="Arial" w:hAnsi="Arial" w:cs="Arial"/>
          <w:sz w:val="24"/>
          <w:szCs w:val="24"/>
          <w:lang w:eastAsia="fr-FR"/>
        </w:rPr>
        <w:br/>
      </w:r>
      <w:r w:rsidRPr="00F67959">
        <w:rPr>
          <w:rFonts w:ascii="Arial" w:hAnsi="Arial" w:cs="Arial"/>
          <w:noProof/>
          <w:sz w:val="24"/>
          <w:szCs w:val="24"/>
        </w:rPr>
        <w:drawing>
          <wp:inline distT="0" distB="0" distL="0" distR="0" wp14:anchorId="5C248C02" wp14:editId="011C027F">
            <wp:extent cx="1210573" cy="1139825"/>
            <wp:effectExtent l="0" t="0" r="8890" b="317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13824" cy="1142886"/>
                    </a:xfrm>
                    <a:prstGeom prst="rect">
                      <a:avLst/>
                    </a:prstGeom>
                  </pic:spPr>
                </pic:pic>
              </a:graphicData>
            </a:graphic>
          </wp:inline>
        </w:drawing>
      </w:r>
    </w:p>
    <w:p w:rsidR="008C2A27" w:rsidRPr="00F67959" w:rsidRDefault="008C2A27" w:rsidP="008C2A27">
      <w:pPr>
        <w:ind w:right="-142"/>
        <w:jc w:val="center"/>
        <w:rPr>
          <w:rFonts w:ascii="Arial" w:hAnsi="Arial" w:cs="Arial"/>
          <w:sz w:val="24"/>
          <w:szCs w:val="24"/>
          <w:lang w:eastAsia="fr-FR"/>
        </w:rPr>
      </w:pPr>
      <w:r w:rsidRPr="00F67959">
        <w:rPr>
          <w:rFonts w:ascii="Arial" w:hAnsi="Arial" w:cs="Arial"/>
          <w:sz w:val="24"/>
          <w:szCs w:val="24"/>
          <w:lang w:eastAsia="fr-FR"/>
        </w:rPr>
        <w:t>Le menu Aide à propos de permet de vérifier notamment la version installée :</w:t>
      </w:r>
      <w:r w:rsidRPr="00F67959">
        <w:rPr>
          <w:rFonts w:ascii="Arial" w:hAnsi="Arial" w:cs="Arial"/>
          <w:sz w:val="24"/>
          <w:szCs w:val="24"/>
          <w:lang w:eastAsia="fr-FR"/>
        </w:rPr>
        <w:br/>
      </w:r>
      <w:r w:rsidRPr="00F67959">
        <w:rPr>
          <w:rFonts w:ascii="Arial" w:hAnsi="Arial" w:cs="Arial"/>
          <w:noProof/>
          <w:sz w:val="24"/>
          <w:szCs w:val="24"/>
        </w:rPr>
        <w:drawing>
          <wp:inline distT="0" distB="0" distL="0" distR="0" wp14:anchorId="2A98667B" wp14:editId="33A033D5">
            <wp:extent cx="4743450" cy="11906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3450" cy="1190625"/>
                    </a:xfrm>
                    <a:prstGeom prst="rect">
                      <a:avLst/>
                    </a:prstGeom>
                  </pic:spPr>
                </pic:pic>
              </a:graphicData>
            </a:graphic>
          </wp:inline>
        </w:drawing>
      </w:r>
      <w:r w:rsidRPr="00F67959">
        <w:rPr>
          <w:rFonts w:ascii="Arial" w:hAnsi="Arial" w:cs="Arial"/>
          <w:sz w:val="24"/>
          <w:szCs w:val="24"/>
          <w:lang w:eastAsia="fr-FR"/>
        </w:rPr>
        <w:br/>
      </w:r>
    </w:p>
    <w:p w:rsidR="008C2A27" w:rsidRDefault="008C2A27" w:rsidP="008C2A27">
      <w:pPr>
        <w:ind w:right="-142"/>
        <w:rPr>
          <w:rFonts w:ascii="Arial" w:hAnsi="Arial" w:cs="Arial"/>
          <w:noProof/>
          <w:sz w:val="24"/>
          <w:szCs w:val="24"/>
        </w:rPr>
      </w:pPr>
      <w:r w:rsidRPr="00F67959">
        <w:rPr>
          <w:rFonts w:ascii="Arial" w:hAnsi="Arial" w:cs="Arial"/>
          <w:sz w:val="24"/>
          <w:szCs w:val="24"/>
          <w:lang w:eastAsia="fr-FR"/>
        </w:rPr>
        <w:t xml:space="preserve">Il est conseillé de choisir un paramétrage d’affichage dans Windows à 100%, et surtout éviter les taux d’affichage supérieurs à 125% sous peine de perdre </w:t>
      </w:r>
      <w:r w:rsidRPr="00F67959">
        <w:rPr>
          <w:rFonts w:ascii="Arial" w:hAnsi="Arial" w:cs="Arial"/>
          <w:sz w:val="24"/>
          <w:szCs w:val="24"/>
          <w:lang w:eastAsia="fr-FR"/>
        </w:rPr>
        <w:lastRenderedPageBreak/>
        <w:t>l’accessibilité au bas des fenêtres ou à des boutons situés en bas de page.</w:t>
      </w:r>
      <w:r w:rsidRPr="00F63973">
        <w:rPr>
          <w:rFonts w:ascii="Arial" w:hAnsi="Arial" w:cs="Arial"/>
          <w:noProof/>
          <w:sz w:val="24"/>
          <w:szCs w:val="24"/>
        </w:rPr>
        <w:t xml:space="preserve"> </w:t>
      </w:r>
      <w:r w:rsidRPr="00F63973">
        <w:rPr>
          <w:rFonts w:ascii="Arial" w:hAnsi="Arial" w:cs="Arial"/>
          <w:noProof/>
          <w:sz w:val="24"/>
          <w:szCs w:val="24"/>
        </w:rPr>
        <w:drawing>
          <wp:inline distT="0" distB="0" distL="0" distR="0" wp14:anchorId="23F14BBC" wp14:editId="7AF322DA">
            <wp:extent cx="5588000" cy="3802328"/>
            <wp:effectExtent l="0" t="0" r="0" b="825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8302" cy="3809338"/>
                    </a:xfrm>
                    <a:prstGeom prst="rect">
                      <a:avLst/>
                    </a:prstGeom>
                  </pic:spPr>
                </pic:pic>
              </a:graphicData>
            </a:graphic>
          </wp:inline>
        </w:drawing>
      </w:r>
    </w:p>
    <w:p w:rsidR="008C2A27" w:rsidRPr="00F63973" w:rsidRDefault="008C2A27" w:rsidP="008C2A27">
      <w:pPr>
        <w:ind w:right="-142"/>
        <w:rPr>
          <w:rFonts w:ascii="Arial" w:hAnsi="Arial" w:cs="Arial"/>
          <w:noProof/>
          <w:sz w:val="24"/>
          <w:szCs w:val="24"/>
        </w:rPr>
      </w:pPr>
      <w:r>
        <w:rPr>
          <w:rFonts w:ascii="Arial" w:hAnsi="Arial" w:cs="Arial"/>
          <w:noProof/>
          <w:sz w:val="24"/>
          <w:szCs w:val="24"/>
        </w:rPr>
        <w:t>Fin du document.</w:t>
      </w:r>
    </w:p>
    <w:p w:rsidR="00BF067F" w:rsidRDefault="00BF067F"/>
    <w:sectPr w:rsidR="00BF067F" w:rsidSect="00F37E1E">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7"/>
    <w:rsid w:val="003074BB"/>
    <w:rsid w:val="008C2A27"/>
    <w:rsid w:val="00A83C7F"/>
    <w:rsid w:val="00BF0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9104"/>
  <w15:chartTrackingRefBased/>
  <w15:docId w15:val="{16DBE89F-327B-4551-B18A-9BBD28E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2A27"/>
  </w:style>
  <w:style w:type="paragraph" w:styleId="Titre2">
    <w:name w:val="heading 2"/>
    <w:basedOn w:val="Normal"/>
    <w:next w:val="Normal"/>
    <w:link w:val="Titre2Car"/>
    <w:uiPriority w:val="9"/>
    <w:unhideWhenUsed/>
    <w:qFormat/>
    <w:rsid w:val="008C2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2A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538</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Lastrade</dc:creator>
  <cp:keywords/>
  <dc:description/>
  <cp:lastModifiedBy>Philippe Lastrade</cp:lastModifiedBy>
  <cp:revision>1</cp:revision>
  <dcterms:created xsi:type="dcterms:W3CDTF">2019-10-31T15:01:00Z</dcterms:created>
  <dcterms:modified xsi:type="dcterms:W3CDTF">2019-10-31T15:03:00Z</dcterms:modified>
</cp:coreProperties>
</file>